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6CE" w:rsidRDefault="005F4BBC">
      <w:pPr>
        <w:ind w:firstLine="735"/>
        <w:jc w:val="center"/>
        <w:rPr>
          <w:rFonts w:ascii="Arial" w:eastAsia="標楷體" w:hAnsi="Arial" w:cs="Arial"/>
          <w:b/>
          <w:sz w:val="44"/>
          <w:szCs w:val="44"/>
        </w:rPr>
      </w:pPr>
      <w:bookmarkStart w:id="0" w:name="_GoBack"/>
      <w:bookmarkEnd w:id="0"/>
      <w:r w:rsidRPr="0099319B">
        <w:rPr>
          <w:rFonts w:ascii="Arial" w:eastAsia="標楷體" w:hAnsi="Arial" w:cs="Arial"/>
          <w:b/>
          <w:sz w:val="44"/>
          <w:szCs w:val="44"/>
        </w:rPr>
        <w:t>給家長的一封信</w:t>
      </w:r>
    </w:p>
    <w:p w:rsidR="00312815" w:rsidRPr="007D6AC5" w:rsidRDefault="00312815" w:rsidP="00811B99">
      <w:pPr>
        <w:ind w:firstLine="735"/>
        <w:jc w:val="center"/>
        <w:rPr>
          <w:rFonts w:ascii="Arial" w:eastAsia="標楷體" w:hAnsi="Arial" w:cs="Arial"/>
          <w:b/>
          <w:sz w:val="36"/>
          <w:szCs w:val="36"/>
        </w:rPr>
      </w:pPr>
    </w:p>
    <w:p w:rsidR="00823ADE" w:rsidRDefault="00823ADE" w:rsidP="00944C8A">
      <w:pPr>
        <w:spacing w:after="120" w:line="276" w:lineRule="auto"/>
        <w:jc w:val="both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親愛的家長您好</w:t>
      </w:r>
      <w:r w:rsidR="005F4BBC" w:rsidRPr="00FF45C2">
        <w:rPr>
          <w:rFonts w:ascii="Arial" w:eastAsia="標楷體" w:hAnsi="Arial" w:cs="Arial"/>
          <w:sz w:val="32"/>
          <w:szCs w:val="32"/>
        </w:rPr>
        <w:t xml:space="preserve"> </w:t>
      </w:r>
      <w:r w:rsidR="005F4BBC" w:rsidRPr="00312815">
        <w:rPr>
          <w:rFonts w:ascii="Arial" w:eastAsia="標楷體" w:hAnsi="Arial" w:cs="Arial"/>
          <w:sz w:val="32"/>
          <w:szCs w:val="32"/>
        </w:rPr>
        <w:t xml:space="preserve"> </w:t>
      </w:r>
    </w:p>
    <w:p w:rsidR="002F67B6" w:rsidRPr="00312815" w:rsidRDefault="002F67B6" w:rsidP="00BD5361">
      <w:pPr>
        <w:spacing w:after="120" w:line="276" w:lineRule="auto"/>
        <w:ind w:firstLine="280"/>
        <w:jc w:val="both"/>
        <w:rPr>
          <w:rFonts w:ascii="Arial" w:eastAsia="標楷體" w:hAnsi="Arial" w:cs="Arial"/>
          <w:sz w:val="32"/>
          <w:szCs w:val="32"/>
        </w:rPr>
      </w:pPr>
      <w:r w:rsidRPr="00312815">
        <w:rPr>
          <w:rFonts w:ascii="Arial" w:eastAsia="標楷體" w:hAnsi="Arial" w:cs="Arial" w:hint="eastAsia"/>
          <w:sz w:val="32"/>
          <w:szCs w:val="32"/>
        </w:rPr>
        <w:t>相信您在近日媒體報導「</w:t>
      </w:r>
      <w:r w:rsidR="0099319B" w:rsidRPr="00312815">
        <w:rPr>
          <w:rFonts w:ascii="Arial" w:eastAsia="標楷體" w:hAnsi="Arial" w:cs="Arial" w:hint="eastAsia"/>
          <w:sz w:val="32"/>
          <w:szCs w:val="32"/>
        </w:rPr>
        <w:t>公費流感疫苗近日傳出兩起變色、異物事件，引發民眾擔憂」</w:t>
      </w:r>
      <w:r w:rsidR="00823ADE">
        <w:rPr>
          <w:rFonts w:ascii="Arial" w:eastAsia="標楷體" w:hAnsi="Arial" w:cs="Arial" w:hint="eastAsia"/>
          <w:sz w:val="32"/>
          <w:szCs w:val="32"/>
        </w:rPr>
        <w:t>議題後，可能對於流感疫苗的安全性存有</w:t>
      </w:r>
      <w:r w:rsidRPr="00312815">
        <w:rPr>
          <w:rFonts w:ascii="Arial" w:eastAsia="標楷體" w:hAnsi="Arial" w:cs="Arial" w:hint="eastAsia"/>
          <w:sz w:val="32"/>
          <w:szCs w:val="32"/>
        </w:rPr>
        <w:t>質疑，而且對</w:t>
      </w:r>
      <w:r w:rsidR="00823ADE">
        <w:rPr>
          <w:rFonts w:ascii="Arial" w:eastAsia="標楷體" w:hAnsi="Arial" w:cs="Arial" w:hint="eastAsia"/>
          <w:sz w:val="32"/>
          <w:szCs w:val="32"/>
        </w:rPr>
        <w:t>於該不該</w:t>
      </w:r>
      <w:r w:rsidRPr="00312815">
        <w:rPr>
          <w:rFonts w:ascii="Arial" w:eastAsia="標楷體" w:hAnsi="Arial" w:cs="Arial" w:hint="eastAsia"/>
          <w:sz w:val="32"/>
          <w:szCs w:val="32"/>
        </w:rPr>
        <w:t>讓</w:t>
      </w:r>
      <w:r w:rsidR="0099319B" w:rsidRPr="00312815">
        <w:rPr>
          <w:rFonts w:ascii="Arial" w:eastAsia="標楷體" w:hAnsi="Arial" w:cs="Arial" w:hint="eastAsia"/>
          <w:sz w:val="32"/>
          <w:szCs w:val="32"/>
        </w:rPr>
        <w:t>孩子</w:t>
      </w:r>
      <w:r w:rsidR="00B90E98">
        <w:rPr>
          <w:rFonts w:ascii="Arial" w:eastAsia="標楷體" w:hAnsi="Arial" w:cs="Arial" w:hint="eastAsia"/>
          <w:sz w:val="32"/>
          <w:szCs w:val="32"/>
        </w:rPr>
        <w:t>接種</w:t>
      </w:r>
      <w:r w:rsidRPr="00312815">
        <w:rPr>
          <w:rFonts w:ascii="Arial" w:eastAsia="標楷體" w:hAnsi="Arial" w:cs="Arial" w:hint="eastAsia"/>
          <w:sz w:val="32"/>
          <w:szCs w:val="32"/>
        </w:rPr>
        <w:t>流感疫苗有所猶豫。</w:t>
      </w:r>
    </w:p>
    <w:p w:rsidR="0099319B" w:rsidRPr="00C17F32" w:rsidRDefault="0099319B" w:rsidP="00BD5361">
      <w:pPr>
        <w:spacing w:line="276" w:lineRule="auto"/>
        <w:ind w:firstLine="653"/>
        <w:jc w:val="both"/>
        <w:rPr>
          <w:rFonts w:ascii="Arial" w:eastAsia="標楷體" w:hAnsi="Arial" w:cs="Arial"/>
          <w:color w:val="000000" w:themeColor="text1"/>
          <w:sz w:val="32"/>
          <w:szCs w:val="32"/>
        </w:rPr>
      </w:pPr>
      <w:r w:rsidRPr="00312815">
        <w:rPr>
          <w:rFonts w:ascii="Arial" w:eastAsia="標楷體" w:hAnsi="Arial" w:cs="Arial" w:hint="eastAsia"/>
          <w:sz w:val="32"/>
          <w:szCs w:val="32"/>
        </w:rPr>
        <w:t>但是您知道嗎？一支流感疫苗背後，</w:t>
      </w:r>
      <w:r w:rsidR="00F1244D">
        <w:rPr>
          <w:rFonts w:ascii="Arial" w:eastAsia="標楷體" w:hAnsi="Arial" w:cs="Arial" w:hint="eastAsia"/>
          <w:sz w:val="32"/>
          <w:szCs w:val="32"/>
        </w:rPr>
        <w:t>有衛生福利部</w:t>
      </w:r>
      <w:r w:rsidRPr="00312815">
        <w:rPr>
          <w:rFonts w:ascii="Arial" w:eastAsia="標楷體" w:hAnsi="Arial" w:cs="Arial" w:hint="eastAsia"/>
          <w:sz w:val="32"/>
          <w:szCs w:val="32"/>
        </w:rPr>
        <w:t>食</w:t>
      </w:r>
      <w:r w:rsidR="00F1244D">
        <w:rPr>
          <w:rFonts w:ascii="Arial" w:eastAsia="標楷體" w:hAnsi="Arial" w:cs="Arial" w:hint="eastAsia"/>
          <w:sz w:val="32"/>
          <w:szCs w:val="32"/>
        </w:rPr>
        <w:t>品藥物管理署做嚴格的</w:t>
      </w:r>
      <w:r w:rsidRPr="00312815">
        <w:rPr>
          <w:rFonts w:ascii="Arial" w:eastAsia="標楷體" w:hAnsi="Arial" w:cs="Arial" w:hint="eastAsia"/>
          <w:sz w:val="32"/>
          <w:szCs w:val="32"/>
        </w:rPr>
        <w:t>把關。</w:t>
      </w:r>
      <w:r w:rsidR="00B90E98">
        <w:rPr>
          <w:rFonts w:ascii="Arial" w:eastAsia="標楷體" w:hAnsi="Arial" w:cs="Arial" w:hint="eastAsia"/>
          <w:sz w:val="32"/>
          <w:szCs w:val="32"/>
        </w:rPr>
        <w:t>不論進口或國產</w:t>
      </w:r>
      <w:r w:rsidRPr="00312815">
        <w:rPr>
          <w:rFonts w:ascii="Arial" w:eastAsia="標楷體" w:hAnsi="Arial" w:cs="Arial" w:hint="eastAsia"/>
          <w:sz w:val="32"/>
          <w:szCs w:val="32"/>
        </w:rPr>
        <w:t>流感疫苗</w:t>
      </w:r>
      <w:r w:rsidR="00B90E98">
        <w:rPr>
          <w:rFonts w:ascii="Arial" w:eastAsia="標楷體" w:hAnsi="Arial" w:cs="Arial" w:hint="eastAsia"/>
          <w:sz w:val="32"/>
          <w:szCs w:val="32"/>
        </w:rPr>
        <w:t>每一批</w:t>
      </w:r>
      <w:r w:rsidRPr="00312815">
        <w:rPr>
          <w:rFonts w:ascii="Arial" w:eastAsia="標楷體" w:hAnsi="Arial" w:cs="Arial" w:hint="eastAsia"/>
          <w:sz w:val="32"/>
          <w:szCs w:val="32"/>
        </w:rPr>
        <w:t>在上市前，都得</w:t>
      </w:r>
      <w:r w:rsidR="00F1244D">
        <w:rPr>
          <w:rFonts w:ascii="Arial" w:eastAsia="標楷體" w:hAnsi="Arial" w:cs="Arial" w:hint="eastAsia"/>
          <w:sz w:val="32"/>
          <w:szCs w:val="32"/>
        </w:rPr>
        <w:t>先</w:t>
      </w:r>
      <w:r w:rsidRPr="00312815">
        <w:rPr>
          <w:rFonts w:ascii="Arial" w:eastAsia="標楷體" w:hAnsi="Arial" w:cs="Arial" w:hint="eastAsia"/>
          <w:sz w:val="32"/>
          <w:szCs w:val="32"/>
        </w:rPr>
        <w:t>經過溫度</w:t>
      </w:r>
      <w:r w:rsidR="00F1244D">
        <w:rPr>
          <w:rFonts w:ascii="Arial" w:eastAsia="標楷體" w:hAnsi="Arial" w:cs="Arial" w:hint="eastAsia"/>
          <w:sz w:val="32"/>
          <w:szCs w:val="32"/>
        </w:rPr>
        <w:t>的檢查，凡是溫度有異常就會退運或銷毀</w:t>
      </w:r>
      <w:r w:rsidR="00F1244D">
        <w:rPr>
          <w:rFonts w:ascii="新細明體" w:eastAsia="新細明體" w:hAnsi="新細明體" w:cs="Arial" w:hint="eastAsia"/>
          <w:sz w:val="32"/>
          <w:szCs w:val="32"/>
        </w:rPr>
        <w:t>；</w:t>
      </w:r>
      <w:r w:rsidR="00F1244D">
        <w:rPr>
          <w:rFonts w:ascii="Arial" w:eastAsia="標楷體" w:hAnsi="Arial" w:cs="Arial" w:hint="eastAsia"/>
          <w:sz w:val="32"/>
          <w:szCs w:val="32"/>
        </w:rPr>
        <w:t>通過溫度檢查</w:t>
      </w:r>
      <w:r w:rsidR="00B90E98">
        <w:rPr>
          <w:rFonts w:ascii="Arial" w:eastAsia="標楷體" w:hAnsi="Arial" w:cs="Arial" w:hint="eastAsia"/>
          <w:sz w:val="32"/>
          <w:szCs w:val="32"/>
        </w:rPr>
        <w:t>後，</w:t>
      </w:r>
      <w:r w:rsidR="00F1244D">
        <w:rPr>
          <w:rFonts w:ascii="Arial" w:eastAsia="標楷體" w:hAnsi="Arial" w:cs="Arial" w:hint="eastAsia"/>
          <w:sz w:val="32"/>
          <w:szCs w:val="32"/>
        </w:rPr>
        <w:t>還要進行</w:t>
      </w:r>
      <w:r w:rsidRPr="00312815">
        <w:rPr>
          <w:rFonts w:ascii="Arial" w:eastAsia="標楷體" w:hAnsi="Arial" w:cs="Arial" w:hint="eastAsia"/>
          <w:sz w:val="32"/>
          <w:szCs w:val="32"/>
        </w:rPr>
        <w:t>病毒不活化試驗、酸鹼度試驗</w:t>
      </w:r>
      <w:r w:rsidR="00F1244D">
        <w:rPr>
          <w:rFonts w:ascii="Arial" w:eastAsia="標楷體" w:hAnsi="Arial" w:cs="Arial" w:hint="eastAsia"/>
          <w:sz w:val="32"/>
          <w:szCs w:val="32"/>
        </w:rPr>
        <w:t>、</w:t>
      </w:r>
      <w:r w:rsidRPr="00312815">
        <w:rPr>
          <w:rFonts w:ascii="Arial" w:eastAsia="標楷體" w:hAnsi="Arial" w:cs="Arial" w:hint="eastAsia"/>
          <w:sz w:val="32"/>
          <w:szCs w:val="32"/>
        </w:rPr>
        <w:t>效價試驗</w:t>
      </w:r>
      <w:r w:rsidR="00F1244D">
        <w:rPr>
          <w:rFonts w:ascii="Arial" w:eastAsia="標楷體" w:hAnsi="Arial" w:cs="Arial" w:hint="eastAsia"/>
          <w:sz w:val="32"/>
          <w:szCs w:val="32"/>
        </w:rPr>
        <w:t>、</w:t>
      </w:r>
      <w:r w:rsidRPr="00312815">
        <w:rPr>
          <w:rFonts w:ascii="Arial" w:eastAsia="標楷體" w:hAnsi="Arial" w:cs="Arial" w:hint="eastAsia"/>
          <w:sz w:val="32"/>
          <w:szCs w:val="32"/>
        </w:rPr>
        <w:t>異常毒性試驗</w:t>
      </w:r>
      <w:r w:rsidR="00F1244D">
        <w:rPr>
          <w:rFonts w:ascii="Arial" w:eastAsia="標楷體" w:hAnsi="Arial" w:cs="Arial" w:hint="eastAsia"/>
          <w:sz w:val="32"/>
          <w:szCs w:val="32"/>
        </w:rPr>
        <w:t>、</w:t>
      </w:r>
      <w:r w:rsidRPr="00312815">
        <w:rPr>
          <w:rFonts w:ascii="Arial" w:eastAsia="標楷體" w:hAnsi="Arial" w:cs="Arial" w:hint="eastAsia"/>
          <w:sz w:val="32"/>
          <w:szCs w:val="32"/>
        </w:rPr>
        <w:t>細菌內毒素試驗</w:t>
      </w:r>
      <w:r w:rsidR="00F1244D">
        <w:rPr>
          <w:rFonts w:ascii="Arial" w:eastAsia="標楷體" w:hAnsi="Arial" w:cs="Arial" w:hint="eastAsia"/>
          <w:sz w:val="32"/>
          <w:szCs w:val="32"/>
        </w:rPr>
        <w:t>及無菌試驗等</w:t>
      </w:r>
      <w:r w:rsidR="00F1244D">
        <w:rPr>
          <w:rFonts w:ascii="Arial" w:eastAsia="標楷體" w:hAnsi="Arial" w:cs="Arial" w:hint="eastAsia"/>
          <w:sz w:val="32"/>
          <w:szCs w:val="32"/>
        </w:rPr>
        <w:t>11</w:t>
      </w:r>
      <w:r w:rsidR="00F1244D">
        <w:rPr>
          <w:rFonts w:ascii="Arial" w:eastAsia="標楷體" w:hAnsi="Arial" w:cs="Arial" w:hint="eastAsia"/>
          <w:sz w:val="32"/>
          <w:szCs w:val="32"/>
        </w:rPr>
        <w:t>項檢驗，</w:t>
      </w:r>
      <w:r w:rsidRPr="00312815">
        <w:rPr>
          <w:rFonts w:ascii="Arial" w:eastAsia="標楷體" w:hAnsi="Arial" w:cs="Arial" w:hint="eastAsia"/>
          <w:sz w:val="32"/>
          <w:szCs w:val="32"/>
        </w:rPr>
        <w:t>一項</w:t>
      </w:r>
      <w:r w:rsidRPr="00C17F32">
        <w:rPr>
          <w:rFonts w:ascii="Arial" w:eastAsia="標楷體" w:hAnsi="Arial" w:cs="Arial" w:hint="eastAsia"/>
          <w:color w:val="000000" w:themeColor="text1"/>
          <w:sz w:val="32"/>
          <w:szCs w:val="32"/>
        </w:rPr>
        <w:t>不合格就得整批銷毀。</w:t>
      </w:r>
    </w:p>
    <w:p w:rsidR="005846CE" w:rsidRDefault="00F1244D" w:rsidP="00BD5361">
      <w:pPr>
        <w:spacing w:line="276" w:lineRule="auto"/>
        <w:ind w:firstLine="653"/>
        <w:jc w:val="both"/>
        <w:rPr>
          <w:rFonts w:ascii="Arial" w:eastAsia="標楷體" w:hAnsi="Arial" w:cs="Arial"/>
          <w:sz w:val="32"/>
          <w:szCs w:val="32"/>
        </w:rPr>
      </w:pPr>
      <w:r w:rsidRPr="00C17F32">
        <w:rPr>
          <w:rFonts w:ascii="Arial" w:eastAsia="標楷體" w:hAnsi="Arial" w:cs="Arial"/>
          <w:color w:val="000000" w:themeColor="text1"/>
          <w:sz w:val="32"/>
          <w:szCs w:val="32"/>
        </w:rPr>
        <w:t>而</w:t>
      </w:r>
      <w:r w:rsidR="009D16CA" w:rsidRPr="00C17F32">
        <w:rPr>
          <w:rFonts w:ascii="Arial" w:eastAsia="標楷體" w:hAnsi="Arial" w:cs="Arial" w:hint="eastAsia"/>
          <w:color w:val="000000" w:themeColor="text1"/>
          <w:sz w:val="32"/>
          <w:szCs w:val="32"/>
        </w:rPr>
        <w:t>針對</w:t>
      </w:r>
      <w:r w:rsidR="005F4BBC" w:rsidRPr="00C17F32">
        <w:rPr>
          <w:rFonts w:ascii="Arial" w:eastAsia="標楷體" w:hAnsi="Arial" w:cs="Arial"/>
          <w:color w:val="000000" w:themeColor="text1"/>
          <w:sz w:val="32"/>
          <w:szCs w:val="32"/>
        </w:rPr>
        <w:t>本</w:t>
      </w:r>
      <w:r w:rsidRPr="00C17F32">
        <w:rPr>
          <w:rFonts w:ascii="Arial" w:eastAsia="標楷體" w:hAnsi="Arial" w:cs="Arial"/>
          <w:color w:val="000000" w:themeColor="text1"/>
          <w:sz w:val="32"/>
          <w:szCs w:val="32"/>
        </w:rPr>
        <w:t>（</w:t>
      </w:r>
      <w:r w:rsidRPr="00C17F32">
        <w:rPr>
          <w:rFonts w:ascii="Arial" w:eastAsia="標楷體" w:hAnsi="Arial" w:cs="Arial" w:hint="eastAsia"/>
          <w:color w:val="000000" w:themeColor="text1"/>
          <w:sz w:val="32"/>
          <w:szCs w:val="32"/>
        </w:rPr>
        <w:t>107</w:t>
      </w:r>
      <w:r w:rsidRPr="00C17F32">
        <w:rPr>
          <w:rFonts w:ascii="Arial" w:eastAsia="標楷體" w:hAnsi="Arial" w:cs="Arial"/>
          <w:color w:val="000000" w:themeColor="text1"/>
          <w:sz w:val="32"/>
          <w:szCs w:val="32"/>
        </w:rPr>
        <w:t>）</w:t>
      </w:r>
      <w:r w:rsidR="005F4BBC" w:rsidRPr="00C17F32">
        <w:rPr>
          <w:rFonts w:ascii="Arial" w:eastAsia="標楷體" w:hAnsi="Arial" w:cs="Arial"/>
          <w:color w:val="000000" w:themeColor="text1"/>
          <w:sz w:val="32"/>
          <w:szCs w:val="32"/>
        </w:rPr>
        <w:t>年度</w:t>
      </w:r>
      <w:r w:rsidR="009D16CA" w:rsidRPr="00C17F32">
        <w:rPr>
          <w:rFonts w:ascii="Arial" w:eastAsia="標楷體" w:hAnsi="Arial" w:cs="Arial" w:hint="eastAsia"/>
          <w:color w:val="000000" w:themeColor="text1"/>
          <w:sz w:val="32"/>
          <w:szCs w:val="32"/>
        </w:rPr>
        <w:t>發現</w:t>
      </w:r>
      <w:r w:rsidR="009D16CA" w:rsidRPr="00C17F32">
        <w:rPr>
          <w:rFonts w:ascii="Arial" w:eastAsia="標楷體" w:hAnsi="Arial" w:cs="Arial"/>
          <w:color w:val="000000" w:themeColor="text1"/>
          <w:sz w:val="32"/>
          <w:szCs w:val="32"/>
        </w:rPr>
        <w:t>2</w:t>
      </w:r>
      <w:r w:rsidR="00DD3A1E" w:rsidRPr="00C17F32">
        <w:rPr>
          <w:rFonts w:ascii="Arial" w:eastAsia="標楷體" w:hAnsi="Arial" w:cs="Arial" w:hint="eastAsia"/>
          <w:color w:val="000000" w:themeColor="text1"/>
          <w:sz w:val="32"/>
          <w:szCs w:val="32"/>
        </w:rPr>
        <w:t>支</w:t>
      </w:r>
      <w:r w:rsidR="009D16CA" w:rsidRPr="00C17F32">
        <w:rPr>
          <w:rFonts w:ascii="Arial" w:eastAsia="標楷體" w:hAnsi="Arial" w:cs="Arial" w:hint="eastAsia"/>
          <w:color w:val="000000" w:themeColor="text1"/>
          <w:sz w:val="32"/>
          <w:szCs w:val="32"/>
        </w:rPr>
        <w:t>變色、異物之流感疫苗</w:t>
      </w:r>
      <w:r w:rsidRPr="00C17F32">
        <w:rPr>
          <w:rFonts w:ascii="Arial" w:eastAsia="標楷體" w:hAnsi="Arial" w:cs="Arial"/>
          <w:color w:val="000000" w:themeColor="text1"/>
          <w:sz w:val="32"/>
          <w:szCs w:val="32"/>
        </w:rPr>
        <w:t>，衛生福利部疾病管制</w:t>
      </w:r>
      <w:r w:rsidR="005F4BBC" w:rsidRPr="00C17F32">
        <w:rPr>
          <w:rFonts w:ascii="Arial" w:eastAsia="標楷體" w:hAnsi="Arial" w:cs="Arial"/>
          <w:color w:val="000000" w:themeColor="text1"/>
          <w:sz w:val="32"/>
          <w:szCs w:val="32"/>
        </w:rPr>
        <w:t>署</w:t>
      </w:r>
      <w:r w:rsidR="00F378A7" w:rsidRPr="00C17F32">
        <w:rPr>
          <w:rFonts w:ascii="Arial" w:eastAsia="標楷體" w:hAnsi="Arial" w:cs="Arial"/>
          <w:color w:val="000000" w:themeColor="text1"/>
          <w:sz w:val="32"/>
          <w:szCs w:val="32"/>
        </w:rPr>
        <w:t>（下稱疾管署）</w:t>
      </w:r>
      <w:r w:rsidR="005F4BBC" w:rsidRPr="00C17F32">
        <w:rPr>
          <w:rFonts w:ascii="Arial" w:eastAsia="標楷體" w:hAnsi="Arial" w:cs="Arial"/>
          <w:color w:val="000000" w:themeColor="text1"/>
          <w:sz w:val="32"/>
          <w:szCs w:val="32"/>
        </w:rPr>
        <w:t>已請獲配</w:t>
      </w:r>
      <w:r w:rsidRPr="00C17F32">
        <w:rPr>
          <w:rFonts w:ascii="Arial" w:eastAsia="標楷體" w:hAnsi="Arial" w:cs="Arial"/>
          <w:color w:val="000000" w:themeColor="text1"/>
          <w:sz w:val="32"/>
          <w:szCs w:val="32"/>
        </w:rPr>
        <w:t>該</w:t>
      </w:r>
      <w:r w:rsidR="00B90E98" w:rsidRPr="00C17F32">
        <w:rPr>
          <w:rFonts w:ascii="Arial" w:eastAsia="標楷體" w:hAnsi="Arial" w:cs="Arial"/>
          <w:color w:val="000000" w:themeColor="text1"/>
          <w:sz w:val="32"/>
          <w:szCs w:val="32"/>
        </w:rPr>
        <w:t>兩</w:t>
      </w:r>
      <w:r w:rsidRPr="00C17F32">
        <w:rPr>
          <w:rFonts w:ascii="Arial" w:eastAsia="標楷體" w:hAnsi="Arial" w:cs="Arial"/>
          <w:color w:val="000000" w:themeColor="text1"/>
          <w:sz w:val="32"/>
          <w:szCs w:val="32"/>
        </w:rPr>
        <w:t>批號</w:t>
      </w:r>
      <w:r>
        <w:rPr>
          <w:rFonts w:ascii="Arial" w:eastAsia="標楷體" w:hAnsi="Arial" w:cs="Arial"/>
          <w:sz w:val="32"/>
          <w:szCs w:val="32"/>
        </w:rPr>
        <w:t>疫苗的衛生局暫時停用，並且</w:t>
      </w:r>
      <w:r w:rsidR="005F4BBC" w:rsidRPr="00312815">
        <w:rPr>
          <w:rFonts w:ascii="Arial" w:eastAsia="標楷體" w:hAnsi="Arial" w:cs="Arial"/>
          <w:sz w:val="32"/>
          <w:szCs w:val="32"/>
        </w:rPr>
        <w:t>全數收回衛生局</w:t>
      </w:r>
      <w:r>
        <w:rPr>
          <w:rFonts w:ascii="Arial" w:eastAsia="標楷體" w:hAnsi="Arial" w:cs="Arial"/>
          <w:sz w:val="32"/>
          <w:szCs w:val="32"/>
        </w:rPr>
        <w:t>或衛生</w:t>
      </w:r>
      <w:r w:rsidR="005F4BBC" w:rsidRPr="00312815">
        <w:rPr>
          <w:rFonts w:ascii="Arial" w:eastAsia="標楷體" w:hAnsi="Arial" w:cs="Arial"/>
          <w:sz w:val="32"/>
          <w:szCs w:val="32"/>
        </w:rPr>
        <w:t>所集中保管，</w:t>
      </w:r>
      <w:r>
        <w:rPr>
          <w:rFonts w:ascii="Arial" w:eastAsia="標楷體" w:hAnsi="Arial" w:cs="Arial"/>
          <w:sz w:val="32"/>
          <w:szCs w:val="32"/>
        </w:rPr>
        <w:t>已</w:t>
      </w:r>
      <w:r w:rsidR="005F4BBC" w:rsidRPr="00312815">
        <w:rPr>
          <w:rFonts w:ascii="Arial" w:eastAsia="標楷體" w:hAnsi="Arial" w:cs="Arial"/>
          <w:sz w:val="32"/>
          <w:szCs w:val="32"/>
        </w:rPr>
        <w:t>無在市面</w:t>
      </w:r>
      <w:r>
        <w:rPr>
          <w:rFonts w:ascii="Arial" w:eastAsia="標楷體" w:hAnsi="Arial" w:cs="Arial"/>
          <w:sz w:val="32"/>
          <w:szCs w:val="32"/>
        </w:rPr>
        <w:t>上流通。另對於尚未配送之同批號疫苗，疾管署也</w:t>
      </w:r>
      <w:r w:rsidR="005F4BBC" w:rsidRPr="00312815">
        <w:rPr>
          <w:rFonts w:ascii="Arial" w:eastAsia="標楷體" w:hAnsi="Arial" w:cs="Arial"/>
          <w:sz w:val="32"/>
          <w:szCs w:val="32"/>
        </w:rPr>
        <w:t>派員會同</w:t>
      </w:r>
      <w:r>
        <w:rPr>
          <w:rFonts w:ascii="Arial" w:eastAsia="標楷體" w:hAnsi="Arial" w:cs="Arial"/>
          <w:sz w:val="32"/>
          <w:szCs w:val="32"/>
        </w:rPr>
        <w:t>疫苗</w:t>
      </w:r>
      <w:r w:rsidR="000971F7">
        <w:rPr>
          <w:rFonts w:ascii="Arial" w:eastAsia="標楷體" w:hAnsi="Arial" w:cs="Arial"/>
          <w:sz w:val="32"/>
          <w:szCs w:val="32"/>
        </w:rPr>
        <w:t>廠商</w:t>
      </w:r>
      <w:r w:rsidR="00823ADE">
        <w:rPr>
          <w:rFonts w:ascii="Arial" w:eastAsia="標楷體" w:hAnsi="Arial" w:cs="Arial" w:hint="eastAsia"/>
          <w:sz w:val="32"/>
          <w:szCs w:val="32"/>
        </w:rPr>
        <w:t>完成</w:t>
      </w:r>
      <w:r w:rsidR="000971F7">
        <w:rPr>
          <w:rFonts w:ascii="Arial" w:eastAsia="標楷體" w:hAnsi="Arial" w:cs="Arial"/>
          <w:sz w:val="32"/>
          <w:szCs w:val="32"/>
        </w:rPr>
        <w:t>逐支檢視，未發現有類似情形。此外，截至目前未再接獲類似通報</w:t>
      </w:r>
      <w:r w:rsidR="006D7480">
        <w:rPr>
          <w:rFonts w:ascii="Arial" w:eastAsia="標楷體" w:hAnsi="Arial" w:cs="Arial" w:hint="eastAsia"/>
          <w:sz w:val="32"/>
          <w:szCs w:val="32"/>
        </w:rPr>
        <w:t>。</w:t>
      </w:r>
      <w:r w:rsidR="000D1199">
        <w:rPr>
          <w:rFonts w:ascii="Arial" w:eastAsia="標楷體" w:hAnsi="Arial" w:cs="Arial"/>
          <w:sz w:val="32"/>
          <w:szCs w:val="32"/>
        </w:rPr>
        <w:t>已接種者並未發現嚴重副作用</w:t>
      </w:r>
      <w:r w:rsidR="00C95CC0" w:rsidRPr="006D7480">
        <w:rPr>
          <w:rFonts w:ascii="Arial" w:eastAsia="標楷體" w:hAnsi="Arial" w:cs="Arial" w:hint="eastAsia"/>
          <w:sz w:val="32"/>
          <w:szCs w:val="32"/>
        </w:rPr>
        <w:t>，</w:t>
      </w:r>
      <w:r w:rsidR="005F4BBC" w:rsidRPr="00312815">
        <w:rPr>
          <w:rFonts w:ascii="Arial" w:eastAsia="標楷體" w:hAnsi="Arial" w:cs="Arial"/>
          <w:sz w:val="32"/>
          <w:szCs w:val="32"/>
        </w:rPr>
        <w:t>請您放心讓您的孩子安心施打流感疫苗。</w:t>
      </w:r>
    </w:p>
    <w:p w:rsidR="00B90E98" w:rsidRDefault="000D1199" w:rsidP="00BD5361">
      <w:pPr>
        <w:spacing w:line="276" w:lineRule="auto"/>
        <w:ind w:firstLine="653"/>
        <w:jc w:val="both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/>
          <w:sz w:val="32"/>
          <w:szCs w:val="32"/>
        </w:rPr>
        <w:t>依據國外文獻，</w:t>
      </w:r>
      <w:r w:rsidRPr="000D1199">
        <w:rPr>
          <w:rFonts w:ascii="Arial" w:eastAsia="標楷體" w:hAnsi="Arial" w:cs="Arial" w:hint="eastAsia"/>
          <w:sz w:val="32"/>
          <w:szCs w:val="32"/>
        </w:rPr>
        <w:t>流感疫苗之保護力因年齡或身體狀況不同而異，平均約可達</w:t>
      </w:r>
      <w:r w:rsidRPr="000D1199">
        <w:rPr>
          <w:rFonts w:ascii="Arial" w:eastAsia="標楷體" w:hAnsi="Arial" w:cs="Arial" w:hint="eastAsia"/>
          <w:sz w:val="32"/>
          <w:szCs w:val="32"/>
        </w:rPr>
        <w:t>30-80%</w:t>
      </w:r>
      <w:r w:rsidRPr="000D1199">
        <w:rPr>
          <w:rFonts w:ascii="Arial" w:eastAsia="標楷體" w:hAnsi="Arial" w:cs="Arial" w:hint="eastAsia"/>
          <w:sz w:val="32"/>
          <w:szCs w:val="32"/>
        </w:rPr>
        <w:t>，</w:t>
      </w:r>
      <w:r w:rsidR="00BD5361">
        <w:rPr>
          <w:rFonts w:ascii="Arial" w:eastAsia="標楷體" w:hAnsi="Arial" w:cs="Arial" w:hint="eastAsia"/>
          <w:sz w:val="32"/>
          <w:szCs w:val="32"/>
        </w:rPr>
        <w:t>另依據</w:t>
      </w:r>
      <w:r w:rsidR="00F378A7">
        <w:rPr>
          <w:rFonts w:ascii="Arial" w:eastAsia="標楷體" w:hAnsi="Arial" w:cs="Arial" w:hint="eastAsia"/>
          <w:sz w:val="32"/>
          <w:szCs w:val="32"/>
        </w:rPr>
        <w:t>疾管</w:t>
      </w:r>
      <w:r w:rsidR="00BD5361" w:rsidRPr="00BD5361">
        <w:rPr>
          <w:rFonts w:ascii="Arial" w:eastAsia="標楷體" w:hAnsi="Arial" w:cs="Arial" w:hint="eastAsia"/>
          <w:sz w:val="32"/>
          <w:szCs w:val="32"/>
        </w:rPr>
        <w:t>署統計，上一個流感季的流感重症及死亡個案，超過</w:t>
      </w:r>
      <w:r w:rsidR="00BD5361" w:rsidRPr="00BD5361">
        <w:rPr>
          <w:rFonts w:ascii="Arial" w:eastAsia="標楷體" w:hAnsi="Arial" w:cs="Arial" w:hint="eastAsia"/>
          <w:sz w:val="32"/>
          <w:szCs w:val="32"/>
        </w:rPr>
        <w:t>8</w:t>
      </w:r>
      <w:r w:rsidR="00BD5361" w:rsidRPr="00BD5361">
        <w:rPr>
          <w:rFonts w:ascii="Arial" w:eastAsia="標楷體" w:hAnsi="Arial" w:cs="Arial" w:hint="eastAsia"/>
          <w:sz w:val="32"/>
          <w:szCs w:val="32"/>
        </w:rPr>
        <w:t>成都沒有</w:t>
      </w:r>
      <w:r w:rsidR="00B90E98">
        <w:rPr>
          <w:rFonts w:ascii="Arial" w:eastAsia="標楷體" w:hAnsi="Arial" w:cs="Arial" w:hint="eastAsia"/>
          <w:sz w:val="32"/>
          <w:szCs w:val="32"/>
        </w:rPr>
        <w:t>施</w:t>
      </w:r>
      <w:r w:rsidR="00BD5361" w:rsidRPr="00BD5361">
        <w:rPr>
          <w:rFonts w:ascii="Arial" w:eastAsia="標楷體" w:hAnsi="Arial" w:cs="Arial" w:hint="eastAsia"/>
          <w:sz w:val="32"/>
          <w:szCs w:val="32"/>
        </w:rPr>
        <w:t>打流感疫苗。</w:t>
      </w:r>
    </w:p>
    <w:p w:rsidR="005846CE" w:rsidRDefault="0099319B" w:rsidP="00BD5361">
      <w:pPr>
        <w:spacing w:line="276" w:lineRule="auto"/>
        <w:ind w:firstLine="653"/>
        <w:jc w:val="both"/>
        <w:rPr>
          <w:rFonts w:ascii="Arial" w:eastAsia="標楷體" w:hAnsi="Arial" w:cs="Arial"/>
          <w:sz w:val="32"/>
          <w:szCs w:val="32"/>
        </w:rPr>
      </w:pPr>
      <w:r w:rsidRPr="00312815">
        <w:rPr>
          <w:rFonts w:ascii="Arial" w:eastAsia="標楷體" w:hAnsi="Arial" w:cs="Arial" w:hint="eastAsia"/>
          <w:sz w:val="32"/>
          <w:szCs w:val="32"/>
        </w:rPr>
        <w:t>再次提醒您，接種流感疫苗是預防流感最有效的方法。政府採購的流感疫苗均為國家檢驗合格之疫苗。為維護您子女的健康，請家長安心，讓孩子依規定按時接種流感疫苗</w:t>
      </w:r>
      <w:r w:rsidR="005F4BBC" w:rsidRPr="00312815">
        <w:rPr>
          <w:rFonts w:ascii="Arial" w:eastAsia="標楷體" w:hAnsi="Arial" w:cs="Arial"/>
          <w:sz w:val="32"/>
          <w:szCs w:val="32"/>
        </w:rPr>
        <w:t>。相關接種訊息請洽當地衛生局或撥打</w:t>
      </w:r>
      <w:r w:rsidR="005F4BBC" w:rsidRPr="00312815">
        <w:rPr>
          <w:rFonts w:ascii="Arial" w:eastAsia="標楷體" w:hAnsi="Arial" w:cs="Arial"/>
          <w:sz w:val="32"/>
          <w:szCs w:val="32"/>
        </w:rPr>
        <w:t>1922</w:t>
      </w:r>
      <w:r w:rsidR="005F4BBC" w:rsidRPr="00312815">
        <w:rPr>
          <w:rFonts w:ascii="Arial" w:eastAsia="標楷體" w:hAnsi="Arial" w:cs="Arial"/>
          <w:sz w:val="32"/>
          <w:szCs w:val="32"/>
        </w:rPr>
        <w:t>洽詢。</w:t>
      </w:r>
    </w:p>
    <w:p w:rsidR="00811B99" w:rsidRDefault="00811B99" w:rsidP="00BD5361">
      <w:pPr>
        <w:spacing w:line="276" w:lineRule="auto"/>
        <w:ind w:firstLine="653"/>
        <w:jc w:val="both"/>
        <w:rPr>
          <w:rFonts w:ascii="Arial" w:eastAsia="標楷體" w:hAnsi="Arial" w:cs="Arial"/>
          <w:sz w:val="32"/>
          <w:szCs w:val="32"/>
        </w:rPr>
      </w:pPr>
    </w:p>
    <w:p w:rsidR="00811B99" w:rsidRDefault="00B90E98" w:rsidP="00811B99">
      <w:pPr>
        <w:snapToGrid w:val="0"/>
        <w:spacing w:line="20" w:lineRule="atLeast"/>
        <w:ind w:firstLine="653"/>
        <w:rPr>
          <w:rFonts w:ascii="Arial" w:eastAsia="標楷體" w:hAnsi="Arial" w:cs="Arial"/>
          <w:sz w:val="36"/>
          <w:szCs w:val="36"/>
        </w:rPr>
      </w:pPr>
      <w:r>
        <w:rPr>
          <w:rFonts w:ascii="Arial" w:eastAsia="標楷體" w:hAnsi="Arial" w:cs="Arial" w:hint="eastAsia"/>
          <w:sz w:val="36"/>
          <w:szCs w:val="36"/>
        </w:rPr>
        <w:t xml:space="preserve">                       </w:t>
      </w:r>
      <w:r>
        <w:rPr>
          <w:rFonts w:ascii="Arial" w:eastAsia="標楷體" w:hAnsi="Arial" w:cs="Arial"/>
          <w:sz w:val="36"/>
          <w:szCs w:val="36"/>
        </w:rPr>
        <w:t xml:space="preserve">   </w:t>
      </w:r>
      <w:r w:rsidRPr="00967778">
        <w:rPr>
          <w:rFonts w:ascii="Arial" w:eastAsia="標楷體" w:hAnsi="Arial" w:cs="Arial"/>
          <w:sz w:val="36"/>
          <w:szCs w:val="36"/>
        </w:rPr>
        <w:t>衛生福利部</w:t>
      </w:r>
      <w:r>
        <w:rPr>
          <w:rFonts w:ascii="Arial" w:eastAsia="標楷體" w:hAnsi="Arial" w:cs="Arial" w:hint="eastAsia"/>
          <w:sz w:val="36"/>
          <w:szCs w:val="36"/>
        </w:rPr>
        <w:t xml:space="preserve"> </w:t>
      </w:r>
      <w:r>
        <w:rPr>
          <w:rFonts w:ascii="Arial" w:eastAsia="標楷體" w:hAnsi="Arial" w:cs="Arial"/>
          <w:sz w:val="36"/>
          <w:szCs w:val="36"/>
        </w:rPr>
        <w:t xml:space="preserve"> </w:t>
      </w:r>
      <w:r>
        <w:rPr>
          <w:rFonts w:ascii="Arial" w:eastAsia="標楷體" w:hAnsi="Arial" w:cs="Arial" w:hint="eastAsia"/>
          <w:sz w:val="36"/>
          <w:szCs w:val="36"/>
        </w:rPr>
        <w:t>部長</w:t>
      </w:r>
      <w:r>
        <w:rPr>
          <w:rFonts w:ascii="Arial" w:eastAsia="標楷體" w:hAnsi="Arial" w:cs="Arial" w:hint="eastAsia"/>
          <w:sz w:val="36"/>
          <w:szCs w:val="36"/>
        </w:rPr>
        <w:t xml:space="preserve"> </w:t>
      </w:r>
      <w:r>
        <w:rPr>
          <w:rFonts w:ascii="Arial" w:eastAsia="標楷體" w:hAnsi="Arial" w:cs="Arial"/>
          <w:sz w:val="36"/>
          <w:szCs w:val="36"/>
        </w:rPr>
        <w:t xml:space="preserve">  </w:t>
      </w:r>
      <w:r>
        <w:rPr>
          <w:rFonts w:ascii="Arial" w:eastAsia="標楷體" w:hAnsi="Arial" w:cs="Arial" w:hint="eastAsia"/>
          <w:sz w:val="36"/>
          <w:szCs w:val="36"/>
        </w:rPr>
        <w:t>陳時中</w:t>
      </w:r>
    </w:p>
    <w:p w:rsidR="005C6F0D" w:rsidRDefault="00811B99" w:rsidP="00811B99">
      <w:pPr>
        <w:snapToGrid w:val="0"/>
        <w:spacing w:line="20" w:lineRule="atLeast"/>
        <w:ind w:firstLine="653"/>
        <w:jc w:val="right"/>
        <w:rPr>
          <w:rFonts w:ascii="Arial" w:eastAsia="標楷體" w:hAnsi="Arial" w:cs="Arial"/>
          <w:sz w:val="32"/>
          <w:szCs w:val="32"/>
        </w:rPr>
      </w:pPr>
      <w:r w:rsidRPr="00967778">
        <w:rPr>
          <w:rFonts w:ascii="Arial" w:eastAsia="標楷體" w:hAnsi="Arial" w:cs="Arial" w:hint="eastAsia"/>
          <w:sz w:val="36"/>
          <w:szCs w:val="36"/>
        </w:rPr>
        <w:t>敬上</w:t>
      </w:r>
    </w:p>
    <w:p w:rsidR="005846CE" w:rsidRPr="00967778" w:rsidRDefault="005C6F0D" w:rsidP="00811B99">
      <w:pPr>
        <w:snapToGrid w:val="0"/>
        <w:spacing w:line="20" w:lineRule="atLeast"/>
        <w:ind w:right="360" w:firstLineChars="900" w:firstLine="3240"/>
        <w:rPr>
          <w:rFonts w:ascii="Arial" w:eastAsia="標楷體" w:hAnsi="Arial" w:cs="Arial"/>
          <w:sz w:val="36"/>
          <w:szCs w:val="36"/>
        </w:rPr>
      </w:pPr>
      <w:r w:rsidRPr="00967778">
        <w:rPr>
          <w:rFonts w:ascii="Arial" w:eastAsia="標楷體" w:hAnsi="Arial" w:cs="Arial"/>
          <w:sz w:val="36"/>
          <w:szCs w:val="36"/>
        </w:rPr>
        <w:t>疾病管制署</w:t>
      </w:r>
      <w:r w:rsidRPr="00967778">
        <w:rPr>
          <w:rFonts w:ascii="Arial" w:eastAsia="標楷體" w:hAnsi="Arial" w:cs="Arial" w:hint="eastAsia"/>
          <w:sz w:val="36"/>
          <w:szCs w:val="36"/>
        </w:rPr>
        <w:t xml:space="preserve">  </w:t>
      </w:r>
      <w:r w:rsidRPr="00967778">
        <w:rPr>
          <w:rFonts w:ascii="Arial" w:eastAsia="標楷體" w:hAnsi="Arial" w:cs="Arial" w:hint="eastAsia"/>
          <w:sz w:val="36"/>
          <w:szCs w:val="36"/>
        </w:rPr>
        <w:t>署長</w:t>
      </w:r>
      <w:r w:rsidRPr="00967778">
        <w:rPr>
          <w:rFonts w:ascii="Arial" w:eastAsia="標楷體" w:hAnsi="Arial" w:cs="Arial" w:hint="eastAsia"/>
          <w:sz w:val="36"/>
          <w:szCs w:val="36"/>
        </w:rPr>
        <w:t xml:space="preserve">  </w:t>
      </w:r>
      <w:r w:rsidR="00B90E98">
        <w:rPr>
          <w:rFonts w:ascii="Arial" w:eastAsia="標楷體" w:hAnsi="Arial" w:cs="Arial"/>
          <w:sz w:val="36"/>
          <w:szCs w:val="36"/>
        </w:rPr>
        <w:t xml:space="preserve"> </w:t>
      </w:r>
      <w:r w:rsidRPr="00967778">
        <w:rPr>
          <w:rFonts w:ascii="Arial" w:eastAsia="標楷體" w:hAnsi="Arial" w:cs="Arial" w:hint="eastAsia"/>
          <w:sz w:val="36"/>
          <w:szCs w:val="36"/>
        </w:rPr>
        <w:t>周志浩</w:t>
      </w:r>
    </w:p>
    <w:sectPr w:rsidR="005846CE" w:rsidRPr="00967778" w:rsidSect="00F073D3">
      <w:pgSz w:w="11906" w:h="16838"/>
      <w:pgMar w:top="568" w:right="1558" w:bottom="142" w:left="1843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7D2" w:rsidRDefault="006A37D2">
      <w:r>
        <w:separator/>
      </w:r>
    </w:p>
  </w:endnote>
  <w:endnote w:type="continuationSeparator" w:id="0">
    <w:p w:rsidR="006A37D2" w:rsidRDefault="006A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7D2" w:rsidRDefault="006A37D2">
      <w:r>
        <w:separator/>
      </w:r>
    </w:p>
  </w:footnote>
  <w:footnote w:type="continuationSeparator" w:id="0">
    <w:p w:rsidR="006A37D2" w:rsidRDefault="006A3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CE"/>
    <w:rsid w:val="00002B10"/>
    <w:rsid w:val="000971F7"/>
    <w:rsid w:val="000D1199"/>
    <w:rsid w:val="00147E4A"/>
    <w:rsid w:val="00177ACE"/>
    <w:rsid w:val="002D7A75"/>
    <w:rsid w:val="002F67B6"/>
    <w:rsid w:val="00312815"/>
    <w:rsid w:val="003444EA"/>
    <w:rsid w:val="003B3DDA"/>
    <w:rsid w:val="003D085B"/>
    <w:rsid w:val="003D0ADD"/>
    <w:rsid w:val="0043311D"/>
    <w:rsid w:val="00444A53"/>
    <w:rsid w:val="005846CE"/>
    <w:rsid w:val="005C6F0D"/>
    <w:rsid w:val="005F4BBC"/>
    <w:rsid w:val="00627238"/>
    <w:rsid w:val="00697B4E"/>
    <w:rsid w:val="006A37D2"/>
    <w:rsid w:val="006D7480"/>
    <w:rsid w:val="00733D79"/>
    <w:rsid w:val="007D6AC5"/>
    <w:rsid w:val="00811B99"/>
    <w:rsid w:val="00823ADE"/>
    <w:rsid w:val="00831D4B"/>
    <w:rsid w:val="00861F87"/>
    <w:rsid w:val="009005CA"/>
    <w:rsid w:val="00944C8A"/>
    <w:rsid w:val="00967778"/>
    <w:rsid w:val="0099319B"/>
    <w:rsid w:val="009D16CA"/>
    <w:rsid w:val="00A00EA3"/>
    <w:rsid w:val="00AA5982"/>
    <w:rsid w:val="00B56197"/>
    <w:rsid w:val="00B90E98"/>
    <w:rsid w:val="00B9229F"/>
    <w:rsid w:val="00BD5361"/>
    <w:rsid w:val="00C17F32"/>
    <w:rsid w:val="00C95CC0"/>
    <w:rsid w:val="00DD3A1E"/>
    <w:rsid w:val="00E254D5"/>
    <w:rsid w:val="00E40358"/>
    <w:rsid w:val="00E43B7E"/>
    <w:rsid w:val="00E55DB6"/>
    <w:rsid w:val="00E948BF"/>
    <w:rsid w:val="00F073D3"/>
    <w:rsid w:val="00F1244D"/>
    <w:rsid w:val="00F378A7"/>
    <w:rsid w:val="00FC33E3"/>
    <w:rsid w:val="00FD3323"/>
    <w:rsid w:val="00FF147E"/>
    <w:rsid w:val="00FF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5D027B-DA0D-403B-9FA1-B6CB51DE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E43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43B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C3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C33E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C3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C33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潘怡心</dc:creator>
  <cp:lastModifiedBy>user</cp:lastModifiedBy>
  <cp:revision>2</cp:revision>
  <cp:lastPrinted>2018-11-06T04:01:00Z</cp:lastPrinted>
  <dcterms:created xsi:type="dcterms:W3CDTF">2018-11-08T07:20:00Z</dcterms:created>
  <dcterms:modified xsi:type="dcterms:W3CDTF">2018-11-08T07:20:00Z</dcterms:modified>
</cp:coreProperties>
</file>